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4165"/>
        <w:tblW w:w="10791" w:type="dxa"/>
        <w:tblLook w:val="04A0" w:firstRow="1" w:lastRow="0" w:firstColumn="1" w:lastColumn="0" w:noHBand="0" w:noVBand="1"/>
      </w:tblPr>
      <w:tblGrid>
        <w:gridCol w:w="621"/>
        <w:gridCol w:w="4596"/>
        <w:gridCol w:w="1033"/>
        <w:gridCol w:w="993"/>
        <w:gridCol w:w="1775"/>
        <w:gridCol w:w="1773"/>
      </w:tblGrid>
      <w:tr w:rsidR="00AB28E3" w14:paraId="43F28431" w14:textId="77777777" w:rsidTr="005D3FD2">
        <w:trPr>
          <w:trHeight w:val="427"/>
        </w:trPr>
        <w:tc>
          <w:tcPr>
            <w:tcW w:w="621" w:type="dxa"/>
            <w:shd w:val="clear" w:color="auto" w:fill="D1D1D1" w:themeFill="background2" w:themeFillShade="E6"/>
          </w:tcPr>
          <w:p w14:paraId="2BA8A665" w14:textId="1FDCCE16" w:rsidR="00AB28E3" w:rsidRPr="00AB28E3" w:rsidRDefault="005F2B37" w:rsidP="005D3FD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="00AB28E3" w:rsidRPr="00AB28E3">
              <w:rPr>
                <w:rFonts w:asciiTheme="minorHAnsi" w:hAnsiTheme="minorHAnsi"/>
                <w:b/>
                <w:bCs/>
              </w:rPr>
              <w:t>SN</w:t>
            </w:r>
          </w:p>
        </w:tc>
        <w:tc>
          <w:tcPr>
            <w:tcW w:w="4596" w:type="dxa"/>
            <w:shd w:val="clear" w:color="auto" w:fill="D1D1D1" w:themeFill="background2" w:themeFillShade="E6"/>
          </w:tcPr>
          <w:p w14:paraId="00043481" w14:textId="0BC50D46" w:rsidR="00AB28E3" w:rsidRPr="00AB28E3" w:rsidRDefault="00AB28E3" w:rsidP="005D3FD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Stok Ayrıntıları</w:t>
            </w:r>
          </w:p>
        </w:tc>
        <w:tc>
          <w:tcPr>
            <w:tcW w:w="1033" w:type="dxa"/>
            <w:shd w:val="clear" w:color="auto" w:fill="D1D1D1" w:themeFill="background2" w:themeFillShade="E6"/>
          </w:tcPr>
          <w:p w14:paraId="3C5EFB1A" w14:textId="5109AA4B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Miktar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2D3DDCE" w14:textId="73B31BDA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</w:t>
            </w:r>
          </w:p>
        </w:tc>
        <w:tc>
          <w:tcPr>
            <w:tcW w:w="1775" w:type="dxa"/>
            <w:shd w:val="clear" w:color="auto" w:fill="D1D1D1" w:themeFill="background2" w:themeFillShade="E6"/>
          </w:tcPr>
          <w:p w14:paraId="34F0E281" w14:textId="38205C8E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 Fiyat</w:t>
            </w:r>
          </w:p>
        </w:tc>
        <w:tc>
          <w:tcPr>
            <w:tcW w:w="1773" w:type="dxa"/>
            <w:shd w:val="clear" w:color="auto" w:fill="D1D1D1" w:themeFill="background2" w:themeFillShade="E6"/>
          </w:tcPr>
          <w:p w14:paraId="182E5152" w14:textId="0DCDEC78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Tutar</w:t>
            </w:r>
          </w:p>
        </w:tc>
      </w:tr>
      <w:tr w:rsidR="00AB28E3" w14:paraId="34CD9861" w14:textId="77777777" w:rsidTr="005D3FD2">
        <w:trPr>
          <w:trHeight w:val="427"/>
        </w:trPr>
        <w:tc>
          <w:tcPr>
            <w:tcW w:w="621" w:type="dxa"/>
          </w:tcPr>
          <w:p w14:paraId="49C617A1" w14:textId="1016EAF4" w:rsidR="00AB28E3" w:rsidRDefault="00AB28E3" w:rsidP="005D3FD2">
            <w:pPr>
              <w:jc w:val="center"/>
            </w:pPr>
            <w:r>
              <w:t>1</w:t>
            </w:r>
          </w:p>
        </w:tc>
        <w:tc>
          <w:tcPr>
            <w:tcW w:w="4596" w:type="dxa"/>
          </w:tcPr>
          <w:p w14:paraId="4F854E6F" w14:textId="0B3B2A74" w:rsidR="0093581B" w:rsidRPr="005F2B37" w:rsidRDefault="00C90C94" w:rsidP="005F2B37">
            <w:pPr>
              <w:pStyle w:val="AralkYok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</w:rPr>
              <w:t>Tesis Kiralama günlük</w:t>
            </w:r>
          </w:p>
        </w:tc>
        <w:tc>
          <w:tcPr>
            <w:tcW w:w="1033" w:type="dxa"/>
          </w:tcPr>
          <w:p w14:paraId="481ED516" w14:textId="4086B281" w:rsidR="00AB28E3" w:rsidRPr="00AB28E3" w:rsidRDefault="00C90C94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993" w:type="dxa"/>
          </w:tcPr>
          <w:p w14:paraId="61E181E2" w14:textId="6D6D495C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340B397" w14:textId="77777777" w:rsidR="00AB28E3" w:rsidRDefault="00AB28E3" w:rsidP="005D3FD2"/>
        </w:tc>
        <w:tc>
          <w:tcPr>
            <w:tcW w:w="1773" w:type="dxa"/>
          </w:tcPr>
          <w:p w14:paraId="04365E55" w14:textId="77777777" w:rsidR="00AB28E3" w:rsidRDefault="00AB28E3" w:rsidP="005D3FD2"/>
        </w:tc>
      </w:tr>
      <w:tr w:rsidR="00AB28E3" w14:paraId="4B5AD4CB" w14:textId="77777777" w:rsidTr="005D3FD2">
        <w:trPr>
          <w:trHeight w:val="409"/>
        </w:trPr>
        <w:tc>
          <w:tcPr>
            <w:tcW w:w="621" w:type="dxa"/>
          </w:tcPr>
          <w:p w14:paraId="4E5B8F3D" w14:textId="5A4047C3" w:rsidR="00AB28E3" w:rsidRDefault="00AB28E3" w:rsidP="005D3FD2">
            <w:pPr>
              <w:jc w:val="center"/>
            </w:pPr>
            <w:r>
              <w:t>2</w:t>
            </w:r>
          </w:p>
        </w:tc>
        <w:tc>
          <w:tcPr>
            <w:tcW w:w="4596" w:type="dxa"/>
          </w:tcPr>
          <w:p w14:paraId="04349563" w14:textId="6ED81F3B" w:rsidR="0093581B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İkram maliyetleri-Aperatif İkramı * Günde bir kez içecek ile birlikte aperatif ikramı</w:t>
            </w:r>
          </w:p>
          <w:p w14:paraId="2992F45F" w14:textId="1A2EEAC7" w:rsidR="00C90C94" w:rsidRPr="005F2B37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-gözleme + ayran, sucuk ekmek + içecek, döner + ayran, kuru pasta + çay vb. (en az 10 kişi x 3 gün)</w:t>
            </w:r>
          </w:p>
        </w:tc>
        <w:tc>
          <w:tcPr>
            <w:tcW w:w="1033" w:type="dxa"/>
          </w:tcPr>
          <w:p w14:paraId="05B5B8DB" w14:textId="5AB614E9" w:rsidR="00AB28E3" w:rsidRPr="00AB28E3" w:rsidRDefault="00C90C94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993" w:type="dxa"/>
          </w:tcPr>
          <w:p w14:paraId="278162F5" w14:textId="73664A33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9BE09BA" w14:textId="77777777" w:rsidR="00AB28E3" w:rsidRDefault="00AB28E3" w:rsidP="005D3FD2"/>
        </w:tc>
        <w:tc>
          <w:tcPr>
            <w:tcW w:w="1773" w:type="dxa"/>
          </w:tcPr>
          <w:p w14:paraId="7A87EB4D" w14:textId="77777777" w:rsidR="00AB28E3" w:rsidRDefault="00AB28E3" w:rsidP="005D3FD2"/>
        </w:tc>
      </w:tr>
      <w:tr w:rsidR="00AB28E3" w14:paraId="2988E4E8" w14:textId="77777777" w:rsidTr="005D3FD2">
        <w:trPr>
          <w:trHeight w:val="427"/>
        </w:trPr>
        <w:tc>
          <w:tcPr>
            <w:tcW w:w="621" w:type="dxa"/>
          </w:tcPr>
          <w:p w14:paraId="76A25845" w14:textId="6F0DFBB9" w:rsidR="00AB28E3" w:rsidRDefault="00AB28E3" w:rsidP="005D3FD2">
            <w:pPr>
              <w:jc w:val="center"/>
            </w:pPr>
            <w:r>
              <w:t>3</w:t>
            </w:r>
          </w:p>
        </w:tc>
        <w:tc>
          <w:tcPr>
            <w:tcW w:w="4596" w:type="dxa"/>
          </w:tcPr>
          <w:p w14:paraId="15F1DB56" w14:textId="77777777" w:rsidR="00C90C94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Eğitim ve tanıtım materyallerinin alımı </w:t>
            </w:r>
          </w:p>
          <w:p w14:paraId="19F78E19" w14:textId="1076BBED" w:rsidR="005F2B37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91175F">
              <w:rPr>
                <w:rFonts w:asciiTheme="minorHAnsi" w:hAnsiTheme="minorHAnsi"/>
              </w:rPr>
              <w:t>seramik bardak (kupa</w:t>
            </w:r>
            <w:r w:rsidR="00545B45">
              <w:rPr>
                <w:rFonts w:asciiTheme="minorHAnsi" w:hAnsiTheme="minorHAnsi"/>
              </w:rPr>
              <w:t xml:space="preserve"> bardak</w:t>
            </w:r>
            <w:r w:rsidR="0091175F">
              <w:rPr>
                <w:rFonts w:asciiTheme="minorHAnsi" w:hAnsiTheme="minorHAnsi"/>
              </w:rPr>
              <w:t>)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4D2137D1" w14:textId="14985B43" w:rsidR="00C90C94" w:rsidRPr="00AB28E3" w:rsidRDefault="00545B45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 az 10 adet</w:t>
            </w:r>
          </w:p>
        </w:tc>
        <w:tc>
          <w:tcPr>
            <w:tcW w:w="1033" w:type="dxa"/>
          </w:tcPr>
          <w:p w14:paraId="0E67245F" w14:textId="44A6B581" w:rsidR="00AB28E3" w:rsidRPr="00AB28E3" w:rsidRDefault="00C90C94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993" w:type="dxa"/>
          </w:tcPr>
          <w:p w14:paraId="25EB0304" w14:textId="2BDC7EDE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43DF7443" w14:textId="77777777" w:rsidR="00AB28E3" w:rsidRDefault="00AB28E3" w:rsidP="005D3FD2"/>
        </w:tc>
        <w:tc>
          <w:tcPr>
            <w:tcW w:w="1773" w:type="dxa"/>
          </w:tcPr>
          <w:p w14:paraId="6E7C16F0" w14:textId="77777777" w:rsidR="00AB28E3" w:rsidRDefault="00AB28E3" w:rsidP="005D3FD2"/>
        </w:tc>
      </w:tr>
      <w:tr w:rsidR="00AB28E3" w14:paraId="35824FAF" w14:textId="77777777" w:rsidTr="005D3FD2">
        <w:trPr>
          <w:trHeight w:val="427"/>
        </w:trPr>
        <w:tc>
          <w:tcPr>
            <w:tcW w:w="621" w:type="dxa"/>
          </w:tcPr>
          <w:p w14:paraId="03C26B88" w14:textId="33F1D13D" w:rsidR="00AB28E3" w:rsidRDefault="00AB28E3" w:rsidP="005D3FD2">
            <w:pPr>
              <w:jc w:val="center"/>
            </w:pPr>
          </w:p>
        </w:tc>
        <w:tc>
          <w:tcPr>
            <w:tcW w:w="4596" w:type="dxa"/>
          </w:tcPr>
          <w:p w14:paraId="54A3EC50" w14:textId="7B5D8D32" w:rsidR="0093581B" w:rsidRPr="00AB28E3" w:rsidRDefault="0093581B" w:rsidP="00C90C94">
            <w:pPr>
              <w:rPr>
                <w:rFonts w:asciiTheme="minorHAnsi" w:hAnsiTheme="minorHAnsi"/>
              </w:rPr>
            </w:pPr>
          </w:p>
        </w:tc>
        <w:tc>
          <w:tcPr>
            <w:tcW w:w="1033" w:type="dxa"/>
          </w:tcPr>
          <w:p w14:paraId="2FADA3D6" w14:textId="4146227A" w:rsidR="00AB28E3" w:rsidRPr="00AB28E3" w:rsidRDefault="00AB28E3" w:rsidP="00545B45">
            <w:pPr>
              <w:rPr>
                <w:rFonts w:asciiTheme="minorHAnsi" w:hAnsiTheme="minorHAnsi"/>
              </w:rPr>
            </w:pPr>
          </w:p>
        </w:tc>
        <w:tc>
          <w:tcPr>
            <w:tcW w:w="993" w:type="dxa"/>
          </w:tcPr>
          <w:p w14:paraId="33731C5D" w14:textId="4E4D95C4" w:rsidR="00AB28E3" w:rsidRPr="00AB28E3" w:rsidRDefault="00AB28E3" w:rsidP="00545B45">
            <w:pPr>
              <w:rPr>
                <w:rFonts w:asciiTheme="minorHAnsi" w:hAnsiTheme="minorHAnsi"/>
              </w:rPr>
            </w:pPr>
          </w:p>
        </w:tc>
        <w:tc>
          <w:tcPr>
            <w:tcW w:w="1775" w:type="dxa"/>
          </w:tcPr>
          <w:p w14:paraId="6213EA88" w14:textId="77777777" w:rsidR="00AB28E3" w:rsidRDefault="00AB28E3" w:rsidP="005D3FD2"/>
        </w:tc>
        <w:tc>
          <w:tcPr>
            <w:tcW w:w="1773" w:type="dxa"/>
          </w:tcPr>
          <w:p w14:paraId="31195FF0" w14:textId="77777777" w:rsidR="00AB28E3" w:rsidRDefault="00AB28E3" w:rsidP="005D3FD2"/>
        </w:tc>
      </w:tr>
      <w:tr w:rsidR="003E3EFC" w14:paraId="142C797A" w14:textId="77777777" w:rsidTr="005D3FD2">
        <w:trPr>
          <w:trHeight w:val="427"/>
        </w:trPr>
        <w:tc>
          <w:tcPr>
            <w:tcW w:w="621" w:type="dxa"/>
          </w:tcPr>
          <w:p w14:paraId="0B3A4B13" w14:textId="390120E1" w:rsidR="003E3EFC" w:rsidRDefault="003E3EFC" w:rsidP="005D3FD2">
            <w:pPr>
              <w:jc w:val="center"/>
            </w:pPr>
          </w:p>
        </w:tc>
        <w:tc>
          <w:tcPr>
            <w:tcW w:w="4596" w:type="dxa"/>
          </w:tcPr>
          <w:p w14:paraId="565ED126" w14:textId="70FD43AF" w:rsidR="0093581B" w:rsidRPr="003E3EFC" w:rsidRDefault="0093581B" w:rsidP="005D3FD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3" w:type="dxa"/>
          </w:tcPr>
          <w:p w14:paraId="0E8A6FF5" w14:textId="32C95637" w:rsidR="003E3EFC" w:rsidRPr="00AB28E3" w:rsidRDefault="003E3EFC" w:rsidP="005D3FD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3" w:type="dxa"/>
          </w:tcPr>
          <w:p w14:paraId="6FF5B29D" w14:textId="772DCAC8" w:rsidR="003E3EFC" w:rsidRPr="00AB28E3" w:rsidRDefault="003E3EFC" w:rsidP="005D3FD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5" w:type="dxa"/>
          </w:tcPr>
          <w:p w14:paraId="3FD21C1C" w14:textId="77777777" w:rsidR="003E3EFC" w:rsidRDefault="003E3EFC" w:rsidP="005D3FD2"/>
        </w:tc>
        <w:tc>
          <w:tcPr>
            <w:tcW w:w="1773" w:type="dxa"/>
          </w:tcPr>
          <w:p w14:paraId="7A8D2760" w14:textId="77777777" w:rsidR="003E3EFC" w:rsidRDefault="003E3EFC" w:rsidP="005D3FD2"/>
        </w:tc>
      </w:tr>
    </w:tbl>
    <w:p w14:paraId="4DFBC9AC" w14:textId="04F80167" w:rsidR="005D3FD2" w:rsidRP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F27AC" wp14:editId="77806D7E">
                <wp:simplePos x="0" y="0"/>
                <wp:positionH relativeFrom="column">
                  <wp:posOffset>4831080</wp:posOffset>
                </wp:positionH>
                <wp:positionV relativeFrom="paragraph">
                  <wp:posOffset>60960</wp:posOffset>
                </wp:positionV>
                <wp:extent cx="1927860" cy="426720"/>
                <wp:effectExtent l="0" t="0" r="15240" b="11430"/>
                <wp:wrapNone/>
                <wp:docPr id="130239450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FF51" w14:textId="4C916450" w:rsidR="005D3FD2" w:rsidRPr="005D3FD2" w:rsidRDefault="005D3FD2" w:rsidP="005D3FD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F27AC" id="Dikdörtgen 2" o:spid="_x0000_s1026" style="position:absolute;margin-left:380.4pt;margin-top:4.8pt;width:151.8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" fillcolor="white [3201]" strokecolor="black [3213]" strokeweight="1pt">
                <v:textbox>
                  <w:txbxContent>
                    <w:p w14:paraId="38C3FF51" w14:textId="4C916450" w:rsidR="005D3FD2" w:rsidRPr="005D3FD2" w:rsidRDefault="005D3FD2" w:rsidP="005D3FD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52A411" wp14:editId="5B9788E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027031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6D3942DC" w14:textId="1A5ACF18" w:rsid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0F66B3DD" w14:textId="4C059E5B" w:rsidR="005D3FD2" w:rsidRDefault="00310543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8F8C8" wp14:editId="2C08E40B">
                <wp:simplePos x="0" y="0"/>
                <wp:positionH relativeFrom="column">
                  <wp:posOffset>4785360</wp:posOffset>
                </wp:positionH>
                <wp:positionV relativeFrom="paragraph">
                  <wp:posOffset>152400</wp:posOffset>
                </wp:positionV>
                <wp:extent cx="1394460" cy="1356360"/>
                <wp:effectExtent l="0" t="0" r="15240" b="15240"/>
                <wp:wrapNone/>
                <wp:docPr id="145836403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15AC7" w14:textId="587728B8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436F9BA5" w14:textId="20E0ED7E" w:rsidR="00310543" w:rsidRPr="00F3249D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150E62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50431946" w14:textId="473BACB3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4175581C" w14:textId="4708E8CB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</w:t>
                            </w: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711765FA" w14:textId="58E7C084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790567D9" w14:textId="16994126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F114C06" w14:textId="6EDE0BBE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4C760A26" w14:textId="5DA5D5AA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8F8C8" id="Dikdörtgen 4" o:spid="_x0000_s1027" style="position:absolute;margin-left:376.8pt;margin-top:12pt;width:109.8pt;height:106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" fillcolor="white [3201]" strokecolor="white [3212]" strokeweight=".25pt">
                <v:textbox>
                  <w:txbxContent>
                    <w:p w14:paraId="22915AC7" w14:textId="587728B8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436F9BA5" w14:textId="20E0ED7E" w:rsidR="00310543" w:rsidRPr="00F3249D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150E62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50431946" w14:textId="473BACB3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4175581C" w14:textId="4708E8CB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</w:t>
                      </w: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711765FA" w14:textId="58E7C084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790567D9" w14:textId="16994126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4F114C06" w14:textId="6EDE0BBE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4C760A26" w14:textId="5DA5D5AA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 w:rsidR="005D3FD2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30BC6653" wp14:editId="144F8391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1956629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68701" w14:textId="61D98DAA" w:rsidR="00310543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3543F46D" w14:textId="57BF831A" w:rsidR="005D3FD2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0ABA427A" w14:textId="77777777" w:rsidR="005D3FD2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0A4FBFB" w14:textId="57419889" w:rsidR="00937903" w:rsidRDefault="005D3FD2" w:rsidP="005D3FD2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Email</w:t>
      </w:r>
      <w:proofErr w:type="spellEnd"/>
      <w:r>
        <w:rPr>
          <w:rFonts w:asciiTheme="minorHAnsi" w:hAnsiTheme="minorHAnsi"/>
          <w:sz w:val="20"/>
          <w:szCs w:val="20"/>
        </w:rPr>
        <w:t>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480A7047" w14:textId="16C9B32A" w:rsidR="00DA5280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C90C94">
        <w:rPr>
          <w:rFonts w:asciiTheme="minorHAnsi" w:hAnsiTheme="minorHAnsi"/>
          <w:sz w:val="20"/>
          <w:szCs w:val="20"/>
        </w:rPr>
        <w:t xml:space="preserve">1.9 YEG Bölgesinde </w:t>
      </w:r>
      <w:r w:rsidR="00426AC5" w:rsidRPr="00C90C94">
        <w:rPr>
          <w:rFonts w:asciiTheme="minorHAnsi" w:hAnsiTheme="minorHAnsi"/>
          <w:sz w:val="20"/>
          <w:szCs w:val="20"/>
        </w:rPr>
        <w:t>Mesleki Üretim ve Pazarlama Eğitimi Verilmesi</w:t>
      </w:r>
    </w:p>
    <w:p w14:paraId="39ECCF5B" w14:textId="77777777" w:rsidR="00937903" w:rsidRDefault="00937903" w:rsidP="0070785E">
      <w:pPr>
        <w:rPr>
          <w:rFonts w:asciiTheme="minorHAnsi" w:hAnsiTheme="minorHAnsi"/>
          <w:sz w:val="20"/>
          <w:szCs w:val="20"/>
        </w:rPr>
      </w:pPr>
    </w:p>
    <w:p w14:paraId="74040E6C" w14:textId="5DA26440" w:rsidR="0070785E" w:rsidRPr="00937903" w:rsidRDefault="00937903" w:rsidP="00937903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>Sayfa 1/2</w:t>
      </w:r>
    </w:p>
    <w:p w14:paraId="4E53ECBF" w14:textId="77777777" w:rsidR="0070785E" w:rsidRPr="0070785E" w:rsidRDefault="0070785E" w:rsidP="0070785E"/>
    <w:p w14:paraId="2A006676" w14:textId="62BC1BEE" w:rsidR="0070785E" w:rsidRPr="0070785E" w:rsidRDefault="0070785E" w:rsidP="0070785E">
      <w:pPr>
        <w:tabs>
          <w:tab w:val="left" w:pos="1368"/>
        </w:tabs>
        <w:rPr>
          <w:rFonts w:asciiTheme="minorHAnsi" w:hAnsiTheme="minorHAnsi"/>
        </w:rPr>
      </w:pPr>
      <w:r>
        <w:tab/>
      </w:r>
      <w:r w:rsidRPr="0070785E">
        <w:rPr>
          <w:rFonts w:asciiTheme="minorHAnsi" w:hAnsiTheme="minorHAnsi"/>
        </w:rPr>
        <w:t>Teklifi Veren &amp; İmza</w:t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  <w:t>Toplam</w:t>
      </w:r>
    </w:p>
    <w:p w14:paraId="58B50179" w14:textId="77777777" w:rsidR="0070785E" w:rsidRPr="0070785E" w:rsidRDefault="0070785E" w:rsidP="0070785E"/>
    <w:p w14:paraId="18C5368A" w14:textId="77777777" w:rsidR="0070785E" w:rsidRPr="0070785E" w:rsidRDefault="0070785E" w:rsidP="0070785E"/>
    <w:p w14:paraId="40AA91FB" w14:textId="77777777" w:rsidR="0070785E" w:rsidRPr="0070785E" w:rsidRDefault="0070785E" w:rsidP="0070785E"/>
    <w:p w14:paraId="5D253EEB" w14:textId="302B936C" w:rsidR="003974B4" w:rsidRDefault="003974B4" w:rsidP="0070785E"/>
    <w:p w14:paraId="12C352EE" w14:textId="77777777" w:rsidR="003974B4" w:rsidRDefault="003974B4">
      <w:r>
        <w:br w:type="page"/>
      </w:r>
    </w:p>
    <w:p w14:paraId="31B2B737" w14:textId="77777777" w:rsidR="0070785E" w:rsidRPr="0070785E" w:rsidRDefault="0070785E" w:rsidP="0070785E"/>
    <w:p w14:paraId="3A984AE4" w14:textId="77777777" w:rsidR="003974B4" w:rsidRPr="005D3FD2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DE330" wp14:editId="0CF6AFF4">
                <wp:simplePos x="0" y="0"/>
                <wp:positionH relativeFrom="column">
                  <wp:posOffset>4892040</wp:posOffset>
                </wp:positionH>
                <wp:positionV relativeFrom="paragraph">
                  <wp:posOffset>59690</wp:posOffset>
                </wp:positionV>
                <wp:extent cx="1836420" cy="426720"/>
                <wp:effectExtent l="0" t="0" r="11430" b="11430"/>
                <wp:wrapNone/>
                <wp:docPr id="107168464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6C955" w14:textId="77777777" w:rsidR="003974B4" w:rsidRPr="005D3FD2" w:rsidRDefault="003974B4" w:rsidP="003974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3DE330" id="_x0000_s1028" style="position:absolute;margin-left:385.2pt;margin-top:4.7pt;width:144.6pt;height:3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" fillcolor="window" strokecolor="windowText" strokeweight="1pt">
                <v:textbox>
                  <w:txbxContent>
                    <w:p w14:paraId="3B96C955" w14:textId="77777777" w:rsidR="003974B4" w:rsidRPr="005D3FD2" w:rsidRDefault="003974B4" w:rsidP="003974B4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D2077" wp14:editId="6E533CEF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2062753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7F7DF2CD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1DD8AAD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59683" wp14:editId="1370A423">
                <wp:simplePos x="0" y="0"/>
                <wp:positionH relativeFrom="column">
                  <wp:posOffset>4815840</wp:posOffset>
                </wp:positionH>
                <wp:positionV relativeFrom="paragraph">
                  <wp:posOffset>160020</wp:posOffset>
                </wp:positionV>
                <wp:extent cx="1394460" cy="1356360"/>
                <wp:effectExtent l="0" t="0" r="15240" b="15240"/>
                <wp:wrapNone/>
                <wp:docPr id="200558559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693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51334284" w14:textId="246D24B3" w:rsidR="003974B4" w:rsidRPr="00F3249D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426AC5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368BAD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2779AEAD" w14:textId="65044651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22EE11E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5B7EED33" w14:textId="3ED29B41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2F5EAB4D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5DDE776C" w14:textId="0D01A482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559683" id="_x0000_s1029" style="position:absolute;margin-left:379.2pt;margin-top:12.6pt;width:109.8pt;height:10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" fillcolor="window" strokecolor="window" strokeweight=".25pt">
                <v:textbox>
                  <w:txbxContent>
                    <w:p w14:paraId="22B693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51334284" w14:textId="246D24B3" w:rsidR="003974B4" w:rsidRPr="00F3249D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426AC5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368BAD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2779AEAD" w14:textId="65044651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022EE11E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5B7EED33" w14:textId="3ED29B41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2F5EAB4D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5DDE776C" w14:textId="0D01A482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94605E1" wp14:editId="2D19273B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1464275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EEA6D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691415C9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4294B715" w14:textId="7777777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E406C2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Email</w:t>
      </w:r>
      <w:proofErr w:type="spellEnd"/>
      <w:r>
        <w:rPr>
          <w:rFonts w:asciiTheme="minorHAnsi" w:hAnsiTheme="minorHAnsi"/>
          <w:sz w:val="20"/>
          <w:szCs w:val="20"/>
        </w:rPr>
        <w:t>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688217F7" w14:textId="66B8AA0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426AC5" w:rsidRPr="00426AC5">
        <w:rPr>
          <w:rFonts w:asciiTheme="minorHAnsi" w:hAnsiTheme="minorHAnsi"/>
          <w:sz w:val="20"/>
          <w:szCs w:val="20"/>
        </w:rPr>
        <w:t>1.9 YEG Bölgesinde Mesleki Üretim ve Pazarlama Eğitimi Verilmesi</w:t>
      </w:r>
    </w:p>
    <w:p w14:paraId="61DE4BF9" w14:textId="77777777" w:rsidR="003974B4" w:rsidRDefault="003974B4" w:rsidP="003974B4">
      <w:pPr>
        <w:rPr>
          <w:rFonts w:asciiTheme="minorHAnsi" w:hAnsiTheme="minorHAnsi"/>
          <w:sz w:val="20"/>
          <w:szCs w:val="20"/>
        </w:rPr>
      </w:pPr>
    </w:p>
    <w:p w14:paraId="027EF400" w14:textId="4E056207" w:rsidR="0070785E" w:rsidRPr="003974B4" w:rsidRDefault="003974B4" w:rsidP="003974B4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 xml:space="preserve">Sayfa </w:t>
      </w:r>
      <w:r>
        <w:rPr>
          <w:rFonts w:asciiTheme="minorHAnsi" w:hAnsiTheme="minorHAnsi"/>
          <w:sz w:val="20"/>
          <w:szCs w:val="20"/>
        </w:rPr>
        <w:t>2</w:t>
      </w:r>
      <w:r w:rsidRPr="00937903">
        <w:rPr>
          <w:rFonts w:asciiTheme="minorHAnsi" w:hAnsiTheme="minorHAnsi"/>
          <w:sz w:val="20"/>
          <w:szCs w:val="20"/>
        </w:rPr>
        <w:t>/2</w:t>
      </w:r>
    </w:p>
    <w:p w14:paraId="620A232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TEKLİF SUNUM FORMU ŞARTLARI</w:t>
      </w:r>
    </w:p>
    <w:p w14:paraId="39F4965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1. Genel Kabul</w:t>
      </w:r>
    </w:p>
    <w:p w14:paraId="77397B3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sunacak potansiyel tedarikçi; teklif verme şartlarını, ilanda yer alan özel ve genel şartların tamamını kayıtsız ve şartsız kabul etmiş sayılır.</w:t>
      </w:r>
    </w:p>
    <w:p w14:paraId="733A1DB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Tedarikçinin kendi satış koşulları ve alternatif çözümleri bu alım kapsamında geçerli değildir.</w:t>
      </w:r>
    </w:p>
    <w:p w14:paraId="1791E83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2. Teklif İçeriği</w:t>
      </w:r>
    </w:p>
    <w:p w14:paraId="53875D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her bir mal ve/veya hizmet için; marka, model, teknik özellikler, birim, miktar, birim fiyat ve toplam fiyat açıkça belirtilmelidir.</w:t>
      </w:r>
    </w:p>
    <w:p w14:paraId="0B16175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Makine ve ekipmanlara ilişkin garanti süresi, garanti kapsamı ve bakım koşulları ayrıca yazılmalıdır.</w:t>
      </w:r>
    </w:p>
    <w:p w14:paraId="698990C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Değerlendirme aşamasında fiyat dışındaki unsurlar da dikkate alınacaktır.</w:t>
      </w:r>
    </w:p>
    <w:p w14:paraId="5D8358D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3. Teknik Uygunluk ve Yenilik Şartı</w:t>
      </w:r>
    </w:p>
    <w:p w14:paraId="59A14DD0" w14:textId="5B01A4F9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Sunulan teklif, ilan edilen teknik şartları eksiksiz karşılamalıdır. Teklif kapsamında sunulacak makine, ekipman ve tüm malzemeler yeni ve kullanılmamış olmalıdır.</w:t>
      </w:r>
    </w:p>
    <w:p w14:paraId="1C330E7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4. Fiyatlandırma Esasları</w:t>
      </w:r>
    </w:p>
    <w:p w14:paraId="6DBDAB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fiyatları piyasa koşullarına uygun olmalı ve sabit fiyat esasına göre verilmelidir. Sonradan fiyat değişikliği yapılamaz.</w:t>
      </w:r>
    </w:p>
    <w:p w14:paraId="2065DB5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yer alan tüm hesaplamalar doğru ve eksiksiz yapılmalıdır.</w:t>
      </w:r>
    </w:p>
    <w:p w14:paraId="7E9CB71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5. Vergi ve Teslim Koşulları</w:t>
      </w:r>
    </w:p>
    <w:p w14:paraId="5D285A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 KDV ve tüm vergiler hariç olarak hazırlanmalıdır. (İthal mallarda gümrük vergileri hariçtir.)</w:t>
      </w:r>
    </w:p>
    <w:p w14:paraId="702976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KDV ve tüm vergiler hariç olduğu ayrıca belirtilmelidir.</w:t>
      </w:r>
    </w:p>
    <w:p w14:paraId="01AF414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Fiyatlara; teslim yerine kadar nakliye, sigorta, paketleme, ambalajdan çıkarma, montaj/kurulum ve benzeri tüm giderler dahil edilmelidir.</w:t>
      </w:r>
    </w:p>
    <w:p w14:paraId="3B690DB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ilgili bölümleri imzalı/kaşeli olmalı; imzasız sayfalar paraflanmalıdır.</w:t>
      </w:r>
    </w:p>
    <w:p w14:paraId="483F66F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Ekinde Sunulması Zorunlu Belgeler</w:t>
      </w:r>
    </w:p>
    <w:p w14:paraId="435EFC6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6. İmzalı teklif fotokopisi</w:t>
      </w:r>
    </w:p>
    <w:p w14:paraId="2E051AD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7. İmzalı teklif verme şartları fotokopisi</w:t>
      </w:r>
    </w:p>
    <w:p w14:paraId="14E3586A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8. Tüzel Kişiler İçin:</w:t>
      </w:r>
    </w:p>
    <w:p w14:paraId="70C397B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Ticaret ve/veya Sanayi Odasından alınmış, ortaklık yapısını gösteren güncel belge</w:t>
      </w:r>
    </w:p>
    <w:p w14:paraId="1AA07D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(Ortakların T.C. kimlik numarası, tüzel kişi ortakların vergi numarası ve hisse oranları belirtilmelidir.)</w:t>
      </w:r>
    </w:p>
    <w:p w14:paraId="19F7D98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9. Gerçek Kişiler İçin:</w:t>
      </w:r>
    </w:p>
    <w:p w14:paraId="54609BE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T.C. kimlik numarasını gösteren nüfus cüzdanı fotokopisi veya nüfus kayıt sureti</w:t>
      </w:r>
    </w:p>
    <w:p w14:paraId="1948FB68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10. Yabancı Tedarikçiler İçin:</w:t>
      </w:r>
    </w:p>
    <w:p w14:paraId="1FE1712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ticari kayıt belgesi</w:t>
      </w:r>
    </w:p>
    <w:p w14:paraId="26BE39F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11. Ticaret ve/veya Sanayi Odası Üyeleri İçin:</w:t>
      </w:r>
    </w:p>
    <w:p w14:paraId="6AC1671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faaliyet belgesi veya faaliyet alanını gösteren belge</w:t>
      </w:r>
    </w:p>
    <w:p w14:paraId="189C61A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12. Esnaf ve Sanatkârlar Odası Üyeleri İçin:</w:t>
      </w:r>
    </w:p>
    <w:p w14:paraId="425A1E87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mesleki faaliyet belgesi</w:t>
      </w:r>
    </w:p>
    <w:p w14:paraId="1651EDF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13. Serbest Mühendis/Müşavir Gerçek Kişiler İçin:</w:t>
      </w:r>
    </w:p>
    <w:p w14:paraId="6024180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Bağlı olunan meslek odasından alınmış güncel Serbest Müşavirlik/Mühendislik Büro Tescil Belgesi fotokopisi</w:t>
      </w:r>
    </w:p>
    <w:p w14:paraId="63BA3D2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14. Yabancı Tedarikçiler İçin (Ek Olarak):</w:t>
      </w:r>
    </w:p>
    <w:p w14:paraId="7AC7CF2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faaliyet belgesi</w:t>
      </w:r>
    </w:p>
    <w:p w14:paraId="5E625BB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kapsamında sunulan tüm belgeler ve teklifler iade edilmeyecek olup mülkiyet hakkı tarafımıza aittir.</w:t>
      </w:r>
    </w:p>
    <w:p w14:paraId="7E663C65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15. Fatura Düzenleme Şartı (IPARD Kapsamı)</w:t>
      </w:r>
    </w:p>
    <w:p w14:paraId="3327ED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Uygun teklif sahibinden hizmet alımı sonrasında düzenlenecek e-fatura/e-arşiv faturada, “Genel Açıklamalar” bölümüne aşağıdaki ifade yazılmalıdır:</w:t>
      </w:r>
    </w:p>
    <w:p w14:paraId="4FD24E68" w14:textId="4C42A905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“IPARD Programı çerçevesinde TKDK tarafından destek kapsamına alınan 70-202-0-0-00001-06-25 başvuru numaralı, 3-06-1-70-001 sözleşme referans numaralı proje kapsamında; KDV.IPA.CERT.2026/1 Katma Değer Vergisi İstisna Sertifikası numarası ile temin edilecek uygun harcama kalemleri için düzenlenmiştir.”</w:t>
      </w:r>
    </w:p>
    <w:p w14:paraId="5216CDC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16. Teslim Şekli ve Süresi</w:t>
      </w:r>
    </w:p>
    <w:p w14:paraId="4FE1885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Teklifler; ilanda belirtilen tarih ve saate kadar, belirtilen adrese elden, posta, kargo veya e-posta yoluyla teslim edilmelidir.</w:t>
      </w:r>
    </w:p>
    <w:p w14:paraId="1A382FCC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E-posta ile gönderilen tekliflerin imzalı ve kaşeli asılları son teklif verme tarihinden önce teslim edilmelidir.</w:t>
      </w:r>
    </w:p>
    <w:p w14:paraId="788E75C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Posta/kargo gecikmeleri dikkate alınmayacaktır.</w:t>
      </w:r>
    </w:p>
    <w:p w14:paraId="0C4A51B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17. Ödeme Koşulları</w:t>
      </w:r>
    </w:p>
    <w:p w14:paraId="1A2E2A0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Ödemeler bütçe imkânları doğrultusunda yapılacak olup, fatura tarihini takiben en geç 60 gün içerisinde gerçekleştirilecektir.</w:t>
      </w:r>
    </w:p>
    <w:p w14:paraId="780E559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18. Teklif Hazırlama Şekli</w:t>
      </w:r>
    </w:p>
    <w:p w14:paraId="58F7151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formu web sitemizden indirildikten sonra bilgisayar ortamında doldurulabilir.</w:t>
      </w:r>
    </w:p>
    <w:p w14:paraId="19F00D7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19. İptal ve Erteleme Hakkı</w:t>
      </w:r>
    </w:p>
    <w:p w14:paraId="74FE0081" w14:textId="1061A105" w:rsidR="0070785E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Doğanhisar YEG Derneği, alımın tamamını veya bir kısmını iptal etme, erteleme ya da değerlendirmeme hakkını saklı tutar.</w:t>
      </w:r>
    </w:p>
    <w:sectPr w:rsidR="0070785E" w:rsidRPr="003974B4" w:rsidSect="00AB2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3"/>
    <w:rsid w:val="00147D3C"/>
    <w:rsid w:val="00150E62"/>
    <w:rsid w:val="001C5168"/>
    <w:rsid w:val="002268E9"/>
    <w:rsid w:val="00310543"/>
    <w:rsid w:val="003974B4"/>
    <w:rsid w:val="003E3EFC"/>
    <w:rsid w:val="00400174"/>
    <w:rsid w:val="00426AC5"/>
    <w:rsid w:val="00545B45"/>
    <w:rsid w:val="005B408C"/>
    <w:rsid w:val="005D3FD2"/>
    <w:rsid w:val="005F2B37"/>
    <w:rsid w:val="006301F4"/>
    <w:rsid w:val="006E7BA2"/>
    <w:rsid w:val="0070785E"/>
    <w:rsid w:val="00711E95"/>
    <w:rsid w:val="00771CB9"/>
    <w:rsid w:val="0091175F"/>
    <w:rsid w:val="0093581B"/>
    <w:rsid w:val="00937903"/>
    <w:rsid w:val="00973D8F"/>
    <w:rsid w:val="00AB28E3"/>
    <w:rsid w:val="00AC55B7"/>
    <w:rsid w:val="00B6349B"/>
    <w:rsid w:val="00C2362D"/>
    <w:rsid w:val="00C31198"/>
    <w:rsid w:val="00C90C94"/>
    <w:rsid w:val="00CB02EC"/>
    <w:rsid w:val="00DA5280"/>
    <w:rsid w:val="00DE59A5"/>
    <w:rsid w:val="00EF24B7"/>
    <w:rsid w:val="00F3249D"/>
    <w:rsid w:val="00F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39A"/>
  <w15:chartTrackingRefBased/>
  <w15:docId w15:val="{69E8847B-B139-4361-B69B-45C6A17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4B4"/>
  </w:style>
  <w:style w:type="paragraph" w:styleId="Balk1">
    <w:name w:val="heading 1"/>
    <w:basedOn w:val="Normal"/>
    <w:next w:val="Normal"/>
    <w:link w:val="Balk1Char"/>
    <w:uiPriority w:val="9"/>
    <w:qFormat/>
    <w:rsid w:val="00B6349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349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8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8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8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8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49B"/>
    <w:rPr>
      <w:rFonts w:eastAsiaTheme="majorEastAsia" w:cstheme="majorBidi"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B6349B"/>
    <w:rPr>
      <w:rFonts w:eastAsiaTheme="majorEastAsia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8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8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8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8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8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8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8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8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8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8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8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8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D3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5D0F2E4BBA028419CD858E51D5FE452" ma:contentTypeVersion="4" ma:contentTypeDescription="Yeni belge oluşturun." ma:contentTypeScope="" ma:versionID="df0c57b236fd32f5ab3e0f540ce52d26">
  <xsd:schema xmlns:xsd="http://www.w3.org/2001/XMLSchema" xmlns:xs="http://www.w3.org/2001/XMLSchema" xmlns:p="http://schemas.microsoft.com/office/2006/metadata/properties" xmlns:ns3="92c0e8a7-42ca-4241-adf0-4d7c00aae4f0" targetNamespace="http://schemas.microsoft.com/office/2006/metadata/properties" ma:root="true" ma:fieldsID="1a315e7de88520c81eabd4c6cf8a077f" ns3:_="">
    <xsd:import namespace="92c0e8a7-42ca-4241-adf0-4d7c00aae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e8a7-42ca-4241-adf0-4d7c00aae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E50C5-DEA3-409E-8F18-A69C2B7BA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EF23DB-55CB-4F18-BB69-A8D9F5BBA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DCA8D-8A42-447A-A03A-5EB6E98AC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0e8a7-42ca-4241-adf0-4d7c00aae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 ANIL YILDIZ</dc:creator>
  <cp:keywords/>
  <dc:description/>
  <cp:lastModifiedBy>Doğanhisar Yerel Eylem Grubu</cp:lastModifiedBy>
  <cp:revision>37</cp:revision>
  <cp:lastPrinted>2026-04-13T19:14:00Z</cp:lastPrinted>
  <dcterms:created xsi:type="dcterms:W3CDTF">2026-04-13T19:16:00Z</dcterms:created>
  <dcterms:modified xsi:type="dcterms:W3CDTF">2026-10-07T19:21:00Z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0x01010085D0F2E4BBA028419CD858E51D5FE452</vt:lpwstr>
  </property>
</Properties>
</file>